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AD2B" w14:textId="77777777" w:rsidR="00787EE8" w:rsidRDefault="00787EE8">
      <w:pPr>
        <w:pStyle w:val="BodyText"/>
        <w:spacing w:before="2"/>
        <w:rPr>
          <w:b/>
          <w:bCs/>
          <w:noProof/>
          <w:sz w:val="28"/>
          <w:szCs w:val="28"/>
        </w:rPr>
      </w:pPr>
    </w:p>
    <w:p w14:paraId="414291BC" w14:textId="0EA75551" w:rsidR="005C4552" w:rsidRDefault="005C4552">
      <w:pPr>
        <w:pStyle w:val="BodyText"/>
        <w:spacing w:before="2"/>
        <w:rPr>
          <w:rFonts w:ascii="Times New Roman"/>
          <w:sz w:val="27"/>
        </w:rPr>
      </w:pPr>
    </w:p>
    <w:p w14:paraId="72031C5C" w14:textId="3BCE7172" w:rsidR="00787EE8" w:rsidRDefault="00787EE8" w:rsidP="00BF35D0">
      <w:pPr>
        <w:pStyle w:val="BodyText"/>
        <w:ind w:left="426"/>
        <w:rPr>
          <w:b/>
          <w:bCs/>
          <w:sz w:val="28"/>
          <w:szCs w:val="28"/>
        </w:rPr>
      </w:pPr>
      <w:r w:rsidRPr="00270035">
        <w:rPr>
          <w:bCs/>
          <w:noProof/>
        </w:rPr>
        <w:drawing>
          <wp:inline distT="0" distB="0" distL="0" distR="0" wp14:anchorId="79E30099" wp14:editId="149AD3CA">
            <wp:extent cx="2036268" cy="1620000"/>
            <wp:effectExtent l="0" t="0" r="2540" b="0"/>
            <wp:docPr id="3" name="Picture 1" descr="Picture of an oak tree which is depicted on the Thurston villag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icture of an oak tree which is depicted on the Thurston village 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26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3F96" w14:textId="77777777" w:rsidR="00787EE8" w:rsidRDefault="00787EE8" w:rsidP="00787EE8">
      <w:pPr>
        <w:pStyle w:val="BodyText"/>
        <w:spacing w:before="92"/>
        <w:ind w:left="468" w:right="603"/>
        <w:rPr>
          <w:b/>
          <w:bCs/>
          <w:sz w:val="32"/>
          <w:szCs w:val="32"/>
        </w:rPr>
      </w:pPr>
    </w:p>
    <w:p w14:paraId="0E236007" w14:textId="200FB4D9" w:rsidR="00787EE8" w:rsidRPr="00567DF2" w:rsidRDefault="00F227A2" w:rsidP="00567DF2">
      <w:pPr>
        <w:pStyle w:val="Heading1"/>
        <w:ind w:left="567"/>
        <w:jc w:val="left"/>
        <w:rPr>
          <w:rFonts w:ascii="Arial" w:hAnsi="Arial" w:cs="Arial"/>
          <w:color w:val="auto"/>
          <w:w w:val="105"/>
          <w:sz w:val="72"/>
          <w:szCs w:val="72"/>
        </w:rPr>
      </w:pPr>
      <w:r w:rsidRPr="00567DF2">
        <w:rPr>
          <w:rFonts w:ascii="Arial" w:hAnsi="Arial" w:cs="Arial"/>
          <w:color w:val="auto"/>
          <w:w w:val="105"/>
          <w:sz w:val="72"/>
          <w:szCs w:val="72"/>
        </w:rPr>
        <w:t xml:space="preserve">Co-Option </w:t>
      </w:r>
      <w:r w:rsidR="00787EE8" w:rsidRPr="00567DF2">
        <w:rPr>
          <w:rFonts w:ascii="Arial" w:hAnsi="Arial" w:cs="Arial"/>
          <w:color w:val="auto"/>
          <w:w w:val="105"/>
          <w:sz w:val="72"/>
          <w:szCs w:val="72"/>
        </w:rPr>
        <w:t>Form</w:t>
      </w:r>
    </w:p>
    <w:p w14:paraId="7E279D18" w14:textId="77777777" w:rsidR="00787EE8" w:rsidRPr="00567DF2" w:rsidRDefault="00787EE8" w:rsidP="00567DF2">
      <w:pPr>
        <w:pStyle w:val="Heading1"/>
        <w:ind w:left="567"/>
        <w:jc w:val="left"/>
        <w:rPr>
          <w:rFonts w:ascii="Arial" w:hAnsi="Arial" w:cs="Arial"/>
          <w:color w:val="auto"/>
          <w:sz w:val="72"/>
          <w:szCs w:val="72"/>
        </w:rPr>
      </w:pPr>
      <w:r w:rsidRPr="00567DF2">
        <w:rPr>
          <w:rFonts w:ascii="Arial" w:hAnsi="Arial" w:cs="Arial"/>
          <w:color w:val="auto"/>
          <w:sz w:val="72"/>
          <w:szCs w:val="72"/>
        </w:rPr>
        <w:t>Thurston Parish Council</w:t>
      </w:r>
    </w:p>
    <w:p w14:paraId="50C29688" w14:textId="77777777" w:rsidR="00787EE8" w:rsidRDefault="00787EE8" w:rsidP="00787EE8">
      <w:pPr>
        <w:pStyle w:val="NormalWeb"/>
        <w:spacing w:after="150"/>
        <w:ind w:left="567"/>
        <w:jc w:val="both"/>
        <w:rPr>
          <w:rFonts w:ascii="Arial" w:hAnsi="Arial" w:cs="Arial"/>
        </w:rPr>
      </w:pPr>
    </w:p>
    <w:p w14:paraId="5415C023" w14:textId="77777777" w:rsidR="00787EE8" w:rsidRPr="00567DF2" w:rsidRDefault="00787EE8" w:rsidP="00787EE8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567DF2">
        <w:rPr>
          <w:rFonts w:ascii="Arial" w:hAnsi="Arial" w:cs="Arial"/>
        </w:rPr>
        <w:t>Completed forms should be returned to:</w:t>
      </w:r>
    </w:p>
    <w:p w14:paraId="6178EBA9" w14:textId="77777777" w:rsidR="00787EE8" w:rsidRPr="00567DF2" w:rsidRDefault="00787EE8" w:rsidP="00787EE8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567DF2">
        <w:rPr>
          <w:rFonts w:ascii="Arial" w:hAnsi="Arial" w:cs="Arial"/>
        </w:rPr>
        <w:t>The Parish Clerk</w:t>
      </w:r>
    </w:p>
    <w:p w14:paraId="76F59047" w14:textId="77777777" w:rsidR="00787EE8" w:rsidRPr="00567DF2" w:rsidRDefault="00787EE8" w:rsidP="00787EE8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567DF2">
        <w:rPr>
          <w:rFonts w:ascii="Arial" w:hAnsi="Arial" w:cs="Arial"/>
        </w:rPr>
        <w:t>Thurston Parish Council</w:t>
      </w:r>
    </w:p>
    <w:p w14:paraId="45ACE47C" w14:textId="77777777" w:rsidR="00787EE8" w:rsidRPr="00567DF2" w:rsidRDefault="00787EE8" w:rsidP="00787EE8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567DF2">
        <w:rPr>
          <w:rFonts w:ascii="Arial" w:hAnsi="Arial" w:cs="Arial"/>
        </w:rPr>
        <w:t>New Green Centre</w:t>
      </w:r>
    </w:p>
    <w:p w14:paraId="14C64A15" w14:textId="77777777" w:rsidR="00787EE8" w:rsidRPr="00567DF2" w:rsidRDefault="00787EE8" w:rsidP="00787EE8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567DF2">
        <w:rPr>
          <w:rFonts w:ascii="Arial" w:hAnsi="Arial" w:cs="Arial"/>
        </w:rPr>
        <w:t>Thurston IP31 3TG</w:t>
      </w:r>
    </w:p>
    <w:p w14:paraId="35A55D9C" w14:textId="77777777" w:rsidR="00787EE8" w:rsidRPr="00567DF2" w:rsidRDefault="00787EE8" w:rsidP="00787EE8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567DF2">
        <w:rPr>
          <w:rFonts w:ascii="Arial" w:hAnsi="Arial" w:cs="Arial"/>
        </w:rPr>
        <w:t xml:space="preserve">Or via email: </w:t>
      </w:r>
      <w:hyperlink r:id="rId9" w:history="1">
        <w:r w:rsidRPr="00567DF2">
          <w:rPr>
            <w:rStyle w:val="Hyperlink"/>
            <w:rFonts w:ascii="Arial" w:hAnsi="Arial" w:cs="Arial"/>
          </w:rPr>
          <w:t>clerk@thurstonparishcouncil.gov.uk</w:t>
        </w:r>
      </w:hyperlink>
      <w:r w:rsidRPr="00567DF2">
        <w:rPr>
          <w:rFonts w:ascii="Arial" w:hAnsi="Arial" w:cs="Arial"/>
        </w:rPr>
        <w:t xml:space="preserve"> </w:t>
      </w:r>
    </w:p>
    <w:p w14:paraId="5A7CB2FF" w14:textId="77777777" w:rsidR="00787EE8" w:rsidRPr="00787EE8" w:rsidRDefault="00787EE8" w:rsidP="00787EE8">
      <w:pPr>
        <w:pStyle w:val="BodyText"/>
        <w:spacing w:before="92"/>
        <w:ind w:left="468" w:right="603"/>
        <w:rPr>
          <w:b/>
          <w:bCs/>
        </w:rPr>
      </w:pPr>
    </w:p>
    <w:p w14:paraId="37F7D82A" w14:textId="01B638A9" w:rsidR="002F5C8B" w:rsidRPr="00104768" w:rsidRDefault="004616C5" w:rsidP="002F5C8B">
      <w:pPr>
        <w:pStyle w:val="BodyText"/>
        <w:spacing w:before="92"/>
        <w:ind w:left="567" w:right="603"/>
        <w:jc w:val="both"/>
        <w:rPr>
          <w:rFonts w:ascii="Arial" w:hAnsi="Arial" w:cs="Arial"/>
          <w:sz w:val="20"/>
          <w:szCs w:val="20"/>
        </w:rPr>
      </w:pPr>
      <w:r w:rsidRPr="00104768">
        <w:rPr>
          <w:rFonts w:ascii="Arial" w:hAnsi="Arial" w:cs="Arial"/>
          <w:sz w:val="20"/>
          <w:szCs w:val="20"/>
        </w:rPr>
        <w:t>Applicants should be aware of the q</w:t>
      </w:r>
      <w:r w:rsidR="002F5C8B" w:rsidRPr="00104768">
        <w:rPr>
          <w:rFonts w:ascii="Arial" w:hAnsi="Arial" w:cs="Arial"/>
          <w:sz w:val="20"/>
          <w:szCs w:val="20"/>
        </w:rPr>
        <w:t>ualifying criteria for holding office</w:t>
      </w:r>
      <w:r w:rsidR="002C22F3" w:rsidRPr="00104768">
        <w:rPr>
          <w:rFonts w:ascii="Arial" w:hAnsi="Arial" w:cs="Arial"/>
          <w:sz w:val="20"/>
          <w:szCs w:val="20"/>
        </w:rPr>
        <w:t>:</w:t>
      </w:r>
    </w:p>
    <w:p w14:paraId="3A2CA69D" w14:textId="77777777" w:rsidR="002F5C8B" w:rsidRPr="00104768" w:rsidRDefault="002F5C8B" w:rsidP="002F5C8B">
      <w:pPr>
        <w:pStyle w:val="BodyText"/>
        <w:spacing w:before="92"/>
        <w:ind w:left="567" w:right="603"/>
        <w:jc w:val="both"/>
        <w:rPr>
          <w:rFonts w:ascii="Arial" w:hAnsi="Arial" w:cs="Arial"/>
          <w:sz w:val="20"/>
          <w:szCs w:val="20"/>
        </w:rPr>
      </w:pPr>
      <w:r w:rsidRPr="00104768">
        <w:rPr>
          <w:rFonts w:ascii="Arial" w:hAnsi="Arial" w:cs="Arial"/>
          <w:sz w:val="20"/>
          <w:szCs w:val="20"/>
        </w:rPr>
        <w:t>Unless disqualified, under s.79, Local Government Act 1972 a person is qualified to be elected (or co-opted) to a council if they are a qualifying Commonwealth citizen, or an EU citizen, are 18 years of age or over and:</w:t>
      </w:r>
    </w:p>
    <w:p w14:paraId="5E00A954" w14:textId="77777777" w:rsidR="002F5C8B" w:rsidRPr="00104768" w:rsidRDefault="002F5C8B" w:rsidP="002A63CA">
      <w:pPr>
        <w:pStyle w:val="BodyText"/>
        <w:spacing w:before="92"/>
        <w:ind w:left="851" w:right="603" w:hanging="284"/>
        <w:jc w:val="both"/>
        <w:rPr>
          <w:rFonts w:ascii="Arial" w:hAnsi="Arial" w:cs="Arial"/>
          <w:sz w:val="20"/>
          <w:szCs w:val="20"/>
        </w:rPr>
      </w:pPr>
      <w:r w:rsidRPr="00104768">
        <w:rPr>
          <w:rFonts w:ascii="Arial" w:hAnsi="Arial" w:cs="Arial"/>
          <w:sz w:val="20"/>
          <w:szCs w:val="20"/>
        </w:rPr>
        <w:t>•</w:t>
      </w:r>
      <w:r w:rsidRPr="00104768">
        <w:rPr>
          <w:rFonts w:ascii="Arial" w:hAnsi="Arial" w:cs="Arial"/>
          <w:sz w:val="20"/>
          <w:szCs w:val="20"/>
        </w:rPr>
        <w:tab/>
        <w:t>on that day they are and continue to be an elector for the parish; or</w:t>
      </w:r>
    </w:p>
    <w:p w14:paraId="5A6CE29E" w14:textId="77777777" w:rsidR="002F5C8B" w:rsidRPr="00104768" w:rsidRDefault="002F5C8B" w:rsidP="002A63CA">
      <w:pPr>
        <w:pStyle w:val="BodyText"/>
        <w:spacing w:before="92"/>
        <w:ind w:left="851" w:right="603" w:hanging="284"/>
        <w:jc w:val="both"/>
        <w:rPr>
          <w:rFonts w:ascii="Arial" w:hAnsi="Arial" w:cs="Arial"/>
          <w:sz w:val="20"/>
          <w:szCs w:val="20"/>
        </w:rPr>
      </w:pPr>
      <w:r w:rsidRPr="00104768">
        <w:rPr>
          <w:rFonts w:ascii="Arial" w:hAnsi="Arial" w:cs="Arial"/>
          <w:sz w:val="20"/>
          <w:szCs w:val="20"/>
        </w:rPr>
        <w:t>•</w:t>
      </w:r>
      <w:r w:rsidRPr="00104768">
        <w:rPr>
          <w:rFonts w:ascii="Arial" w:hAnsi="Arial" w:cs="Arial"/>
          <w:sz w:val="20"/>
          <w:szCs w:val="20"/>
        </w:rPr>
        <w:tab/>
        <w:t>during the whole of the previous 12 months have occupied as owner/tenant any land or other premises in that area; or</w:t>
      </w:r>
    </w:p>
    <w:p w14:paraId="1E3E9ED8" w14:textId="77777777" w:rsidR="002F5C8B" w:rsidRPr="00104768" w:rsidRDefault="002F5C8B" w:rsidP="002A63CA">
      <w:pPr>
        <w:pStyle w:val="BodyText"/>
        <w:spacing w:before="92"/>
        <w:ind w:left="851" w:right="603" w:hanging="284"/>
        <w:jc w:val="both"/>
        <w:rPr>
          <w:rFonts w:ascii="Arial" w:hAnsi="Arial" w:cs="Arial"/>
          <w:sz w:val="20"/>
          <w:szCs w:val="20"/>
        </w:rPr>
      </w:pPr>
      <w:r w:rsidRPr="00104768">
        <w:rPr>
          <w:rFonts w:ascii="Arial" w:hAnsi="Arial" w:cs="Arial"/>
          <w:sz w:val="20"/>
          <w:szCs w:val="20"/>
        </w:rPr>
        <w:t>•</w:t>
      </w:r>
      <w:r w:rsidRPr="00104768">
        <w:rPr>
          <w:rFonts w:ascii="Arial" w:hAnsi="Arial" w:cs="Arial"/>
          <w:sz w:val="20"/>
          <w:szCs w:val="20"/>
        </w:rPr>
        <w:tab/>
        <w:t>their principal or only place of work during that 12 month has been in that area; or</w:t>
      </w:r>
    </w:p>
    <w:p w14:paraId="054CB525" w14:textId="636076F8" w:rsidR="002F5C8B" w:rsidRPr="00104768" w:rsidRDefault="002F5C8B" w:rsidP="002A63CA">
      <w:pPr>
        <w:pStyle w:val="BodyText"/>
        <w:spacing w:before="92"/>
        <w:ind w:left="851" w:right="603" w:hanging="284"/>
        <w:jc w:val="both"/>
        <w:rPr>
          <w:rFonts w:ascii="Arial" w:hAnsi="Arial" w:cs="Arial"/>
          <w:sz w:val="20"/>
          <w:szCs w:val="20"/>
        </w:rPr>
      </w:pPr>
      <w:r w:rsidRPr="00104768">
        <w:rPr>
          <w:rFonts w:ascii="Arial" w:hAnsi="Arial" w:cs="Arial"/>
          <w:sz w:val="20"/>
          <w:szCs w:val="20"/>
        </w:rPr>
        <w:t>•</w:t>
      </w:r>
      <w:r w:rsidRPr="00104768">
        <w:rPr>
          <w:rFonts w:ascii="Arial" w:hAnsi="Arial" w:cs="Arial"/>
          <w:sz w:val="20"/>
          <w:szCs w:val="20"/>
        </w:rPr>
        <w:tab/>
        <w:t xml:space="preserve">has resided in, or within three miles </w:t>
      </w:r>
      <w:proofErr w:type="gramStart"/>
      <w:r w:rsidRPr="00104768">
        <w:rPr>
          <w:rFonts w:ascii="Arial" w:hAnsi="Arial" w:cs="Arial"/>
          <w:sz w:val="20"/>
          <w:szCs w:val="20"/>
        </w:rPr>
        <w:t>of, the</w:t>
      </w:r>
      <w:proofErr w:type="gramEnd"/>
      <w:r w:rsidRPr="00104768">
        <w:rPr>
          <w:rFonts w:ascii="Arial" w:hAnsi="Arial" w:cs="Arial"/>
          <w:sz w:val="20"/>
          <w:szCs w:val="20"/>
        </w:rPr>
        <w:t xml:space="preserve"> Parish for the past twelve months</w:t>
      </w:r>
    </w:p>
    <w:p w14:paraId="40288951" w14:textId="77777777" w:rsidR="0023527D" w:rsidRDefault="0023527D" w:rsidP="0023527D">
      <w:pPr>
        <w:pStyle w:val="BodyText"/>
        <w:ind w:right="319"/>
        <w:jc w:val="both"/>
      </w:pPr>
    </w:p>
    <w:p w14:paraId="34365AF3" w14:textId="77777777" w:rsidR="00104768" w:rsidRPr="000527B8" w:rsidRDefault="00104768" w:rsidP="0023527D">
      <w:pPr>
        <w:pStyle w:val="BodyText"/>
        <w:ind w:right="319"/>
        <w:jc w:val="both"/>
      </w:pPr>
    </w:p>
    <w:tbl>
      <w:tblPr>
        <w:tblW w:w="10413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8"/>
        <w:gridCol w:w="6095"/>
      </w:tblGrid>
      <w:tr w:rsidR="005C4552" w14:paraId="4EFBB872" w14:textId="77777777" w:rsidTr="00F97DB5">
        <w:trPr>
          <w:trHeight w:val="645"/>
        </w:trPr>
        <w:tc>
          <w:tcPr>
            <w:tcW w:w="10413" w:type="dxa"/>
            <w:gridSpan w:val="2"/>
            <w:shd w:val="clear" w:color="auto" w:fill="C2D59B"/>
          </w:tcPr>
          <w:p w14:paraId="103150F6" w14:textId="3CE8EE6C" w:rsidR="005C4552" w:rsidRPr="008162E4" w:rsidRDefault="00F73DA4" w:rsidP="00F73DA4">
            <w:pPr>
              <w:pStyle w:val="TableParagraph"/>
              <w:ind w:firstLine="20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162E4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Co-Option Application Form</w:t>
            </w:r>
          </w:p>
        </w:tc>
      </w:tr>
      <w:tr w:rsidR="005C4552" w14:paraId="37AECFB1" w14:textId="77777777" w:rsidTr="00F97DB5">
        <w:trPr>
          <w:trHeight w:val="565"/>
        </w:trPr>
        <w:tc>
          <w:tcPr>
            <w:tcW w:w="4318" w:type="dxa"/>
          </w:tcPr>
          <w:p w14:paraId="29DFC768" w14:textId="447445D2" w:rsidR="005C4552" w:rsidRPr="00100455" w:rsidRDefault="00CB2CB6" w:rsidP="003D29E4">
            <w:pPr>
              <w:pStyle w:val="TableParagraph"/>
              <w:tabs>
                <w:tab w:val="left" w:pos="1625"/>
              </w:tabs>
              <w:spacing w:after="240"/>
              <w:ind w:left="107"/>
              <w:rPr>
                <w:rFonts w:ascii="Arial" w:hAnsi="Arial" w:cs="Arial"/>
                <w:b/>
                <w:sz w:val="24"/>
              </w:rPr>
            </w:pPr>
            <w:r w:rsidRPr="00100455">
              <w:rPr>
                <w:rFonts w:ascii="Arial" w:hAnsi="Arial" w:cs="Arial"/>
                <w:b/>
                <w:sz w:val="24"/>
              </w:rPr>
              <w:t xml:space="preserve">1. </w:t>
            </w:r>
            <w:r w:rsidR="005761BA" w:rsidRPr="00100455">
              <w:rPr>
                <w:rFonts w:ascii="Arial" w:hAnsi="Arial" w:cs="Arial"/>
                <w:b/>
                <w:sz w:val="24"/>
              </w:rPr>
              <w:t>Name</w:t>
            </w:r>
          </w:p>
        </w:tc>
        <w:sdt>
          <w:sdtPr>
            <w:rPr>
              <w:rFonts w:ascii="Times New Roman"/>
              <w:sz w:val="26"/>
              <w:szCs w:val="26"/>
            </w:rPr>
            <w:id w:val="-207871878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08F19A08" w14:textId="5610C4D9" w:rsidR="005C4552" w:rsidRDefault="00787EE8" w:rsidP="003D29E4">
                <w:pPr>
                  <w:pStyle w:val="TableParagraph"/>
                  <w:spacing w:after="240"/>
                  <w:ind w:left="279"/>
                  <w:rPr>
                    <w:rFonts w:ascii="Times New Roman"/>
                    <w:sz w:val="26"/>
                    <w:szCs w:val="26"/>
                  </w:rPr>
                </w:pPr>
                <w:r w:rsidRPr="001004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C4552" w14:paraId="77D5ADFD" w14:textId="77777777" w:rsidTr="00F97DB5">
        <w:trPr>
          <w:trHeight w:val="564"/>
        </w:trPr>
        <w:tc>
          <w:tcPr>
            <w:tcW w:w="4318" w:type="dxa"/>
          </w:tcPr>
          <w:p w14:paraId="48628846" w14:textId="2D008C80" w:rsidR="005C4552" w:rsidRPr="00100455" w:rsidRDefault="00CB2CB6" w:rsidP="003D29E4">
            <w:pPr>
              <w:pStyle w:val="TableParagraph"/>
              <w:spacing w:after="240"/>
              <w:ind w:left="107"/>
              <w:rPr>
                <w:rFonts w:ascii="Arial" w:hAnsi="Arial" w:cs="Arial"/>
                <w:b/>
                <w:sz w:val="24"/>
              </w:rPr>
            </w:pPr>
            <w:r w:rsidRPr="00100455">
              <w:rPr>
                <w:rFonts w:ascii="Arial" w:hAnsi="Arial" w:cs="Arial"/>
                <w:b/>
                <w:sz w:val="24"/>
              </w:rPr>
              <w:t xml:space="preserve">2. </w:t>
            </w:r>
            <w:r w:rsidR="005761BA" w:rsidRPr="00100455">
              <w:rPr>
                <w:rFonts w:ascii="Arial" w:hAnsi="Arial" w:cs="Arial"/>
                <w:b/>
                <w:sz w:val="24"/>
              </w:rPr>
              <w:t>Address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-1551452069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0712D082" w14:textId="778667C7" w:rsidR="005C4552" w:rsidRPr="00100455" w:rsidRDefault="00787EE8" w:rsidP="003D29E4">
                <w:pPr>
                  <w:pStyle w:val="TableParagraph"/>
                  <w:spacing w:after="240"/>
                  <w:ind w:firstLine="283"/>
                  <w:rPr>
                    <w:rFonts w:ascii="Arial" w:hAnsi="Arial" w:cs="Arial"/>
                    <w:sz w:val="26"/>
                    <w:szCs w:val="26"/>
                  </w:rPr>
                </w:pPr>
                <w:r w:rsidRPr="001004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25BFD" w14:paraId="59386677" w14:textId="77777777" w:rsidTr="00F97DB5">
        <w:trPr>
          <w:trHeight w:val="850"/>
        </w:trPr>
        <w:tc>
          <w:tcPr>
            <w:tcW w:w="4318" w:type="dxa"/>
          </w:tcPr>
          <w:p w14:paraId="413AE184" w14:textId="4789BCD7" w:rsidR="00BE46E6" w:rsidRPr="00100455" w:rsidRDefault="00725BFD" w:rsidP="005761BA">
            <w:pPr>
              <w:pStyle w:val="TableParagraph"/>
              <w:spacing w:after="240"/>
              <w:ind w:left="107" w:right="132"/>
              <w:rPr>
                <w:rFonts w:ascii="Arial" w:hAnsi="Arial" w:cs="Arial"/>
                <w:b/>
                <w:sz w:val="24"/>
              </w:rPr>
            </w:pPr>
            <w:r w:rsidRPr="00100455">
              <w:rPr>
                <w:rFonts w:ascii="Arial" w:hAnsi="Arial" w:cs="Arial"/>
                <w:b/>
                <w:sz w:val="24"/>
              </w:rPr>
              <w:t xml:space="preserve">3. </w:t>
            </w:r>
            <w:r w:rsidR="00376234" w:rsidRPr="00100455">
              <w:rPr>
                <w:rFonts w:ascii="Arial" w:hAnsi="Arial" w:cs="Arial"/>
                <w:b/>
                <w:sz w:val="24"/>
              </w:rPr>
              <w:t>Email Address</w:t>
            </w:r>
            <w:r w:rsidRPr="0010045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348531907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0AEA4A7D" w14:textId="401630B9" w:rsidR="00725BFD" w:rsidRPr="00100455" w:rsidRDefault="00787EE8" w:rsidP="003D29E4">
                <w:pPr>
                  <w:pStyle w:val="TableParagraph"/>
                  <w:spacing w:after="240"/>
                  <w:ind w:firstLine="279"/>
                  <w:rPr>
                    <w:rFonts w:ascii="Arial" w:hAnsi="Arial" w:cs="Arial"/>
                    <w:sz w:val="26"/>
                    <w:szCs w:val="26"/>
                  </w:rPr>
                </w:pPr>
                <w:r w:rsidRPr="001004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87EE8" w14:paraId="2366306B" w14:textId="77777777" w:rsidTr="00F97DB5">
        <w:trPr>
          <w:trHeight w:val="396"/>
        </w:trPr>
        <w:tc>
          <w:tcPr>
            <w:tcW w:w="4318" w:type="dxa"/>
          </w:tcPr>
          <w:p w14:paraId="5680669B" w14:textId="49979C5B" w:rsidR="00787EE8" w:rsidRPr="00100455" w:rsidRDefault="00787EE8" w:rsidP="003D29E4">
            <w:pPr>
              <w:pStyle w:val="TableParagraph"/>
              <w:spacing w:after="240"/>
              <w:ind w:left="107" w:right="798"/>
              <w:rPr>
                <w:rFonts w:ascii="Arial" w:hAnsi="Arial" w:cs="Arial"/>
                <w:b/>
                <w:sz w:val="24"/>
              </w:rPr>
            </w:pPr>
            <w:r w:rsidRPr="00100455">
              <w:rPr>
                <w:rFonts w:ascii="Arial" w:hAnsi="Arial" w:cs="Arial"/>
                <w:b/>
                <w:sz w:val="24"/>
              </w:rPr>
              <w:t xml:space="preserve">4. </w:t>
            </w:r>
            <w:r w:rsidR="005761BA" w:rsidRPr="00100455">
              <w:rPr>
                <w:rFonts w:ascii="Arial" w:hAnsi="Arial" w:cs="Arial"/>
                <w:b/>
                <w:sz w:val="24"/>
              </w:rPr>
              <w:t>Phone</w:t>
            </w:r>
            <w:r w:rsidR="00376234" w:rsidRPr="00100455">
              <w:rPr>
                <w:rFonts w:ascii="Arial" w:hAnsi="Arial" w:cs="Arial"/>
                <w:b/>
                <w:sz w:val="24"/>
              </w:rPr>
              <w:t xml:space="preserve"> Number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-1235152050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16ED29B8" w14:textId="78F09B00" w:rsidR="00787EE8" w:rsidRPr="00100455" w:rsidRDefault="00787EE8" w:rsidP="003D29E4">
                <w:pPr>
                  <w:pStyle w:val="TableParagraph"/>
                  <w:spacing w:after="240"/>
                  <w:ind w:firstLine="279"/>
                  <w:rPr>
                    <w:rFonts w:ascii="Arial" w:hAnsi="Arial" w:cs="Arial"/>
                    <w:sz w:val="26"/>
                    <w:szCs w:val="26"/>
                  </w:rPr>
                </w:pPr>
                <w:r w:rsidRPr="001004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B37C3" w14:paraId="4F2D11BE" w14:textId="77777777" w:rsidTr="00F97DB5">
        <w:trPr>
          <w:trHeight w:val="764"/>
        </w:trPr>
        <w:tc>
          <w:tcPr>
            <w:tcW w:w="4318" w:type="dxa"/>
          </w:tcPr>
          <w:p w14:paraId="62F5029A" w14:textId="1735B64B" w:rsidR="005B37C3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  <w:r w:rsidRPr="00100455">
              <w:rPr>
                <w:rFonts w:ascii="Arial" w:hAnsi="Arial" w:cs="Arial"/>
                <w:b/>
                <w:sz w:val="24"/>
              </w:rPr>
              <w:t>5</w:t>
            </w:r>
            <w:r w:rsidR="005B37C3" w:rsidRPr="00100455">
              <w:rPr>
                <w:rFonts w:ascii="Arial" w:hAnsi="Arial" w:cs="Arial"/>
                <w:b/>
                <w:sz w:val="24"/>
              </w:rPr>
              <w:t xml:space="preserve">. </w:t>
            </w:r>
            <w:r w:rsidRPr="00100455">
              <w:rPr>
                <w:rFonts w:ascii="Arial" w:hAnsi="Arial" w:cs="Arial"/>
                <w:b/>
                <w:sz w:val="24"/>
              </w:rPr>
              <w:t>Please detail any experience you may have that is relevant to the Parish Council (continue onto a separate sheet if necessary)</w:t>
            </w:r>
          </w:p>
          <w:p w14:paraId="1C07A4DA" w14:textId="77777777" w:rsidR="00755A93" w:rsidRPr="00100455" w:rsidRDefault="00755A93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2C914F09" w14:textId="77777777" w:rsidR="00376234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C676033" w14:textId="77777777" w:rsidR="00376234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59BB7FCC" w14:textId="77777777" w:rsidR="00376234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D5CF741" w14:textId="77777777" w:rsidR="00376234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22E0327F" w14:textId="77777777" w:rsidR="00376234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605BA9D6" w14:textId="77777777" w:rsidR="00376234" w:rsidRPr="00100455" w:rsidRDefault="00376234" w:rsidP="006D7D21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F96FD01" w14:textId="0894470A" w:rsidR="006D7D21" w:rsidRPr="00100455" w:rsidRDefault="006D7D21" w:rsidP="00BF74B3">
            <w:pPr>
              <w:pStyle w:val="TableParagraph"/>
              <w:spacing w:after="240"/>
              <w:ind w:right="385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6"/>
              <w:szCs w:val="26"/>
            </w:rPr>
            <w:id w:val="-2013751467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2E74BAC0" w14:textId="7ADD554C" w:rsidR="005B37C3" w:rsidRPr="00100455" w:rsidRDefault="00F97DB5" w:rsidP="003D29E4">
                <w:pPr>
                  <w:pStyle w:val="TableParagraph"/>
                  <w:spacing w:after="240" w:line="360" w:lineRule="auto"/>
                  <w:ind w:firstLine="279"/>
                  <w:rPr>
                    <w:rFonts w:ascii="Arial" w:hAnsi="Arial" w:cs="Arial"/>
                    <w:sz w:val="26"/>
                    <w:szCs w:val="26"/>
                  </w:rPr>
                </w:pPr>
                <w:r w:rsidRPr="001004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97DB5" w:rsidRPr="00100455" w14:paraId="3B34DD45" w14:textId="77777777" w:rsidTr="00F97DB5">
        <w:trPr>
          <w:trHeight w:val="764"/>
        </w:trPr>
        <w:tc>
          <w:tcPr>
            <w:tcW w:w="4318" w:type="dxa"/>
          </w:tcPr>
          <w:p w14:paraId="21162505" w14:textId="1897DAE3" w:rsidR="00F97DB5" w:rsidRPr="00100455" w:rsidRDefault="00376234" w:rsidP="003D29E4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45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97DB5" w:rsidRPr="0010045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100455">
              <w:rPr>
                <w:rFonts w:ascii="Arial" w:hAnsi="Arial" w:cs="Arial"/>
                <w:b/>
                <w:sz w:val="24"/>
                <w:szCs w:val="24"/>
              </w:rPr>
              <w:t xml:space="preserve">Is there any other information you would like to disclose regarding your application (continues onto a separate sheet if necessary)? </w:t>
            </w:r>
          </w:p>
          <w:p w14:paraId="74864B8A" w14:textId="77777777" w:rsidR="00F97DB5" w:rsidRDefault="00F97DB5" w:rsidP="00BF74B3">
            <w:pPr>
              <w:pStyle w:val="TableParagraph"/>
              <w:spacing w:after="240"/>
              <w:ind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3ABFA" w14:textId="77777777" w:rsidR="00417137" w:rsidRDefault="00417137" w:rsidP="00BF74B3">
            <w:pPr>
              <w:pStyle w:val="TableParagraph"/>
              <w:spacing w:after="240"/>
              <w:ind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0282C" w14:textId="77777777" w:rsidR="00417137" w:rsidRDefault="00417137" w:rsidP="00BF74B3">
            <w:pPr>
              <w:pStyle w:val="TableParagraph"/>
              <w:spacing w:after="240"/>
              <w:ind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61F6F" w14:textId="4AE88A0A" w:rsidR="003845C7" w:rsidRPr="00100455" w:rsidRDefault="003845C7" w:rsidP="00BF74B3">
            <w:pPr>
              <w:pStyle w:val="TableParagraph"/>
              <w:spacing w:after="240"/>
              <w:ind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48980319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7A80D33E" w14:textId="304DF1C4" w:rsidR="00F97DB5" w:rsidRPr="00100455" w:rsidRDefault="00F97DB5" w:rsidP="003D29E4">
                <w:pPr>
                  <w:pStyle w:val="TableParagraph"/>
                  <w:spacing w:after="240" w:line="360" w:lineRule="auto"/>
                  <w:ind w:firstLine="279"/>
                  <w:rPr>
                    <w:rFonts w:ascii="Arial" w:hAnsi="Arial" w:cs="Arial"/>
                    <w:sz w:val="24"/>
                    <w:szCs w:val="24"/>
                  </w:rPr>
                </w:pPr>
                <w:r w:rsidRPr="0010045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E476F" w14:paraId="4720A3D1" w14:textId="77777777" w:rsidTr="00B46F6D">
        <w:trPr>
          <w:trHeight w:val="3818"/>
        </w:trPr>
        <w:tc>
          <w:tcPr>
            <w:tcW w:w="10413" w:type="dxa"/>
            <w:gridSpan w:val="2"/>
          </w:tcPr>
          <w:p w14:paraId="29C44F18" w14:textId="77777777" w:rsidR="00B46F6D" w:rsidRPr="00B46F6D" w:rsidRDefault="00B46F6D" w:rsidP="00B46F6D">
            <w:pPr>
              <w:spacing w:after="0"/>
              <w:ind w:left="20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F6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Declaration and consent</w:t>
            </w:r>
          </w:p>
          <w:p w14:paraId="6B1B14EC" w14:textId="77777777" w:rsidR="00B46F6D" w:rsidRPr="00B46F6D" w:rsidRDefault="00B46F6D" w:rsidP="00B46F6D">
            <w:pPr>
              <w:spacing w:line="240" w:lineRule="auto"/>
              <w:ind w:left="202" w:right="2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>I confirm that I am not disqualified from being a councillor and meet the criteria under s.79, Local Government Act 1972, as below:</w:t>
            </w:r>
          </w:p>
          <w:p w14:paraId="08FE8D56" w14:textId="77777777" w:rsidR="00B46F6D" w:rsidRPr="00B46F6D" w:rsidRDefault="00B46F6D" w:rsidP="00B46F6D">
            <w:pPr>
              <w:pStyle w:val="Table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50" w:lineRule="exact"/>
              <w:ind w:left="20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 xml:space="preserve">I am over 18 years of age </w:t>
            </w:r>
          </w:p>
          <w:p w14:paraId="2880C96D" w14:textId="77777777" w:rsidR="00B46F6D" w:rsidRPr="00B46F6D" w:rsidRDefault="00B46F6D" w:rsidP="00B46F6D">
            <w:pPr>
              <w:pStyle w:val="TableParagraph"/>
              <w:spacing w:after="0" w:line="250" w:lineRule="exact"/>
              <w:ind w:left="20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BC2260" w14:textId="77777777" w:rsidR="00B46F6D" w:rsidRPr="00B46F6D" w:rsidRDefault="00B46F6D" w:rsidP="00B46F6D">
            <w:pPr>
              <w:pStyle w:val="Table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50" w:lineRule="exact"/>
              <w:ind w:left="20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 xml:space="preserve">I am a qualifying commonwealth citizen </w:t>
            </w:r>
          </w:p>
          <w:p w14:paraId="1F7FBD87" w14:textId="77777777" w:rsidR="00B46F6D" w:rsidRPr="00B46F6D" w:rsidRDefault="00B46F6D" w:rsidP="00B46F6D">
            <w:pPr>
              <w:pStyle w:val="TableParagraph"/>
              <w:spacing w:after="0" w:line="250" w:lineRule="exact"/>
              <w:ind w:left="20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96B93E" w14:textId="450C41A7" w:rsidR="00B46F6D" w:rsidRPr="00B46F6D" w:rsidRDefault="00B46F6D" w:rsidP="00B46F6D">
            <w:pPr>
              <w:pStyle w:val="Table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50" w:lineRule="exact"/>
              <w:ind w:left="20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>I meet one or more of the other requirements, as indicated below</w:t>
            </w:r>
            <w:r w:rsidR="00D904F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B4D20CA" w14:textId="77777777" w:rsidR="00B46F6D" w:rsidRPr="00B46F6D" w:rsidRDefault="00B46F6D" w:rsidP="00B46F6D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699"/>
              </w:tabs>
              <w:autoSpaceDE w:val="0"/>
              <w:autoSpaceDN w:val="0"/>
              <w:spacing w:after="0" w:line="240" w:lineRule="auto"/>
              <w:ind w:left="911" w:right="275" w:hanging="283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>I am</w:t>
            </w:r>
            <w:r w:rsidRPr="00B46F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registered</w:t>
            </w:r>
            <w:r w:rsidRPr="00B46F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as</w:t>
            </w:r>
            <w:r w:rsidRPr="00B46F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a</w:t>
            </w:r>
            <w:r w:rsidRPr="00B46F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local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government</w:t>
            </w:r>
            <w:r w:rsidRPr="00B46F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elector</w:t>
            </w:r>
            <w:r w:rsidRPr="00B46F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for</w:t>
            </w:r>
            <w:r w:rsidRPr="00B46F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the</w:t>
            </w:r>
            <w:r w:rsidRPr="00B46F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parish</w:t>
            </w:r>
          </w:p>
          <w:p w14:paraId="08EFD81B" w14:textId="3B31272A" w:rsidR="00B46F6D" w:rsidRPr="00B46F6D" w:rsidRDefault="00B46F6D" w:rsidP="00B46F6D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699"/>
              </w:tabs>
              <w:autoSpaceDE w:val="0"/>
              <w:autoSpaceDN w:val="0"/>
              <w:spacing w:after="0" w:line="240" w:lineRule="auto"/>
              <w:ind w:left="911" w:right="275" w:hanging="283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B46F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have,</w:t>
            </w:r>
            <w:r w:rsidRPr="00B46F6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during</w:t>
            </w:r>
            <w:r w:rsidRPr="00B46F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B46F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whole</w:t>
            </w:r>
            <w:r w:rsidRPr="00B46F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B46F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B46F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twelve</w:t>
            </w:r>
            <w:r w:rsidRPr="00B46F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months</w:t>
            </w:r>
            <w:r w:rsidRPr="00B46F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pacing w:val="-1"/>
                <w:sz w:val="24"/>
                <w:szCs w:val="24"/>
              </w:rPr>
              <w:t>preceding</w:t>
            </w:r>
            <w:r w:rsidRPr="00B46F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the</w:t>
            </w:r>
            <w:r w:rsidRPr="00B46F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date</w:t>
            </w:r>
            <w:r w:rsidRPr="00B46F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of</w:t>
            </w:r>
            <w:r w:rsidRPr="00B46F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my</w:t>
            </w:r>
            <w:r w:rsidRPr="00B46F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co-</w:t>
            </w:r>
            <w:proofErr w:type="gramStart"/>
            <w:r w:rsidR="00417137" w:rsidRPr="00B46F6D">
              <w:rPr>
                <w:rFonts w:ascii="Arial" w:hAnsi="Arial" w:cs="Arial"/>
                <w:sz w:val="24"/>
                <w:szCs w:val="24"/>
              </w:rPr>
              <w:t>option</w:t>
            </w:r>
            <w:proofErr w:type="gramEnd"/>
            <w:r w:rsidR="00417137">
              <w:rPr>
                <w:rFonts w:ascii="Arial" w:hAnsi="Arial" w:cs="Arial"/>
                <w:sz w:val="24"/>
                <w:szCs w:val="24"/>
              </w:rPr>
              <w:t>, occupied,</w:t>
            </w:r>
            <w:r w:rsidRPr="00B46F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as</w:t>
            </w:r>
            <w:r w:rsidRPr="00B46F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owner or tenant,</w:t>
            </w:r>
            <w:r w:rsidRPr="00B46F6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land or other premises</w:t>
            </w:r>
            <w:r w:rsidRPr="00B46F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in the</w:t>
            </w:r>
            <w:r w:rsidRPr="00B46F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parish</w:t>
            </w:r>
          </w:p>
          <w:p w14:paraId="74422B71" w14:textId="77777777" w:rsidR="00B46F6D" w:rsidRPr="00B46F6D" w:rsidRDefault="00B46F6D" w:rsidP="00B46F6D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699"/>
              </w:tabs>
              <w:autoSpaceDE w:val="0"/>
              <w:autoSpaceDN w:val="0"/>
              <w:spacing w:after="0" w:line="240" w:lineRule="auto"/>
              <w:ind w:left="911" w:right="275" w:hanging="283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>My</w:t>
            </w:r>
            <w:r w:rsidRPr="00B46F6D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principal</w:t>
            </w:r>
            <w:r w:rsidRPr="00B46F6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or</w:t>
            </w:r>
            <w:r w:rsidRPr="00B46F6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only</w:t>
            </w:r>
            <w:r w:rsidRPr="00B46F6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place</w:t>
            </w:r>
            <w:r w:rsidRPr="00B46F6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of</w:t>
            </w:r>
            <w:r w:rsidRPr="00B46F6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work</w:t>
            </w:r>
            <w:r w:rsidRPr="00B46F6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during</w:t>
            </w:r>
            <w:r w:rsidRPr="00B46F6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those</w:t>
            </w:r>
            <w:r w:rsidRPr="00B46F6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twelve</w:t>
            </w:r>
            <w:r w:rsidRPr="00B46F6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months</w:t>
            </w:r>
            <w:r w:rsidRPr="00B46F6D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has</w:t>
            </w:r>
            <w:r w:rsidRPr="00B46F6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been</w:t>
            </w:r>
            <w:r w:rsidRPr="00B46F6D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in</w:t>
            </w:r>
            <w:r w:rsidRPr="00B46F6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the</w:t>
            </w:r>
            <w:r w:rsidRPr="00B46F6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parish</w:t>
            </w:r>
          </w:p>
          <w:p w14:paraId="298991A0" w14:textId="77777777" w:rsidR="00B46F6D" w:rsidRPr="000527B8" w:rsidRDefault="00B46F6D" w:rsidP="00B46F6D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699"/>
              </w:tabs>
              <w:autoSpaceDE w:val="0"/>
              <w:autoSpaceDN w:val="0"/>
              <w:spacing w:after="0" w:line="240" w:lineRule="auto"/>
              <w:ind w:left="911" w:right="275" w:hanging="283"/>
              <w:contextualSpacing w:val="0"/>
              <w:jc w:val="both"/>
              <w:rPr>
                <w:rFonts w:ascii="Arial" w:hAnsi="Arial" w:cs="Arial"/>
                <w:szCs w:val="24"/>
              </w:rPr>
            </w:pPr>
            <w:r w:rsidRPr="00B46F6D">
              <w:rPr>
                <w:rFonts w:ascii="Arial" w:hAnsi="Arial" w:cs="Arial"/>
                <w:sz w:val="24"/>
                <w:szCs w:val="24"/>
              </w:rPr>
              <w:t>I</w:t>
            </w:r>
            <w:r w:rsidRPr="00B46F6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have</w:t>
            </w:r>
            <w:r w:rsidRPr="00B46F6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during</w:t>
            </w:r>
            <w:r w:rsidRPr="00B46F6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the</w:t>
            </w:r>
            <w:r w:rsidRPr="00B46F6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whole</w:t>
            </w:r>
            <w:r w:rsidRPr="00B46F6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of</w:t>
            </w:r>
            <w:r w:rsidRPr="00B46F6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those</w:t>
            </w:r>
            <w:r w:rsidRPr="00B46F6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twelve</w:t>
            </w:r>
            <w:r w:rsidRPr="00B46F6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months</w:t>
            </w:r>
            <w:r w:rsidRPr="00B46F6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resided</w:t>
            </w:r>
            <w:r w:rsidRPr="00B46F6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in</w:t>
            </w:r>
            <w:r w:rsidRPr="00B46F6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or</w:t>
            </w:r>
            <w:r w:rsidRPr="00B46F6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within</w:t>
            </w:r>
            <w:r w:rsidRPr="00B46F6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3</w:t>
            </w:r>
            <w:r w:rsidRPr="00B46F6D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miles of</w:t>
            </w:r>
            <w:r w:rsidRPr="00B46F6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46F6D">
              <w:rPr>
                <w:rFonts w:ascii="Arial" w:hAnsi="Arial" w:cs="Arial"/>
                <w:sz w:val="24"/>
                <w:szCs w:val="24"/>
              </w:rPr>
              <w:t>the parish</w:t>
            </w:r>
          </w:p>
          <w:p w14:paraId="38058734" w14:textId="2AADD191" w:rsidR="00A12070" w:rsidRPr="00B46F6D" w:rsidRDefault="00A12070" w:rsidP="00B46F6D">
            <w:pPr>
              <w:pStyle w:val="BodyText"/>
              <w:spacing w:after="0"/>
              <w:ind w:left="202" w:right="133"/>
              <w:jc w:val="both"/>
              <w:rPr>
                <w:sz w:val="16"/>
                <w:szCs w:val="16"/>
              </w:rPr>
            </w:pPr>
          </w:p>
        </w:tc>
      </w:tr>
      <w:tr w:rsidR="003258C4" w:rsidRPr="003845C7" w14:paraId="2C426B01" w14:textId="77777777" w:rsidTr="00F97DB5">
        <w:trPr>
          <w:trHeight w:val="764"/>
        </w:trPr>
        <w:tc>
          <w:tcPr>
            <w:tcW w:w="4318" w:type="dxa"/>
          </w:tcPr>
          <w:p w14:paraId="51D5F203" w14:textId="7EB83246" w:rsidR="003258C4" w:rsidRPr="003845C7" w:rsidRDefault="00F77D59" w:rsidP="003D29E4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45C7">
              <w:rPr>
                <w:rFonts w:ascii="Arial" w:hAnsi="Arial" w:cs="Arial"/>
                <w:b/>
                <w:sz w:val="24"/>
                <w:szCs w:val="24"/>
              </w:rPr>
              <w:t>Signature of applicant</w:t>
            </w:r>
          </w:p>
        </w:tc>
        <w:tc>
          <w:tcPr>
            <w:tcW w:w="6095" w:type="dxa"/>
          </w:tcPr>
          <w:p w14:paraId="17B23FB3" w14:textId="67FE49C1" w:rsidR="003258C4" w:rsidRPr="003845C7" w:rsidRDefault="00000000" w:rsidP="0089728F">
            <w:pPr>
              <w:pStyle w:val="TableParagraph"/>
              <w:spacing w:after="240" w:line="360" w:lineRule="auto"/>
              <w:ind w:firstLine="27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82455024"/>
                <w:placeholder>
                  <w:docPart w:val="BB66609B7D154AE4A50DFBF37D719703"/>
                </w:placeholder>
                <w:showingPlcHdr/>
              </w:sdtPr>
              <w:sdtContent>
                <w:r w:rsidR="00F77D59" w:rsidRPr="003845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D5F17" w:rsidRPr="003845C7" w14:paraId="255E6C25" w14:textId="77777777" w:rsidTr="00F97DB5">
        <w:trPr>
          <w:trHeight w:val="764"/>
        </w:trPr>
        <w:tc>
          <w:tcPr>
            <w:tcW w:w="4318" w:type="dxa"/>
          </w:tcPr>
          <w:p w14:paraId="26AAC528" w14:textId="1BAABC2B" w:rsidR="001D5F17" w:rsidRPr="003845C7" w:rsidRDefault="00B46F6D" w:rsidP="003D29E4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095" w:type="dxa"/>
          </w:tcPr>
          <w:p w14:paraId="005A5AEA" w14:textId="72F7688A" w:rsidR="001D5F17" w:rsidRPr="003845C7" w:rsidRDefault="00000000" w:rsidP="003D29E4">
            <w:pPr>
              <w:pStyle w:val="TableParagraph"/>
              <w:spacing w:after="240" w:line="360" w:lineRule="auto"/>
              <w:ind w:firstLine="27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19636909"/>
                <w:placeholder>
                  <w:docPart w:val="13FC79777E9A4A6E8280A8D13DBD6D8F"/>
                </w:placeholder>
                <w:showingPlcHdr/>
              </w:sdtPr>
              <w:sdtContent>
                <w:r w:rsidR="00DA0C5A" w:rsidRPr="003845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D5F17" w:rsidRPr="003845C7" w14:paraId="4B36CBA5" w14:textId="77777777" w:rsidTr="00F97DB5">
        <w:trPr>
          <w:trHeight w:val="764"/>
        </w:trPr>
        <w:tc>
          <w:tcPr>
            <w:tcW w:w="4318" w:type="dxa"/>
          </w:tcPr>
          <w:p w14:paraId="10CF1736" w14:textId="46FEE364" w:rsidR="001D5F17" w:rsidRPr="003845C7" w:rsidRDefault="00DA0C5A" w:rsidP="003D29E4">
            <w:pPr>
              <w:pStyle w:val="TableParagraph"/>
              <w:spacing w:after="240"/>
              <w:ind w:left="107" w:right="3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45C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095" w:type="dxa"/>
          </w:tcPr>
          <w:p w14:paraId="73BA4004" w14:textId="7FB5267C" w:rsidR="001D5F17" w:rsidRPr="003845C7" w:rsidRDefault="00000000" w:rsidP="003D29E4">
            <w:pPr>
              <w:pStyle w:val="TableParagraph"/>
              <w:spacing w:after="240" w:line="360" w:lineRule="auto"/>
              <w:ind w:firstLine="27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8115969"/>
                <w:placeholder>
                  <w:docPart w:val="3392A5FAB3A2434FB194B03C539101C2"/>
                </w:placeholder>
                <w:showingPlcHdr/>
              </w:sdtPr>
              <w:sdtContent>
                <w:r w:rsidR="00DA0C5A" w:rsidRPr="003845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74B10" w14:paraId="68F84B42" w14:textId="77777777" w:rsidTr="00AA377E">
        <w:trPr>
          <w:trHeight w:val="764"/>
        </w:trPr>
        <w:tc>
          <w:tcPr>
            <w:tcW w:w="10413" w:type="dxa"/>
            <w:gridSpan w:val="2"/>
          </w:tcPr>
          <w:p w14:paraId="6B60360B" w14:textId="16909BB8" w:rsidR="00774B10" w:rsidRPr="00F302B0" w:rsidRDefault="00774B10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>Please note the following</w:t>
            </w:r>
            <w:r w:rsidR="004D487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which can also be found in the council’s adopted </w:t>
            </w:r>
            <w:hyperlink r:id="rId10" w:history="1">
              <w:r w:rsidR="004D487F" w:rsidRPr="004D487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Co-Option Policy</w:t>
              </w:r>
            </w:hyperlink>
          </w:p>
          <w:p w14:paraId="20D32D7C" w14:textId="77777777" w:rsidR="004D487F" w:rsidRPr="004D487F" w:rsidRDefault="004D487F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1464A75" w14:textId="0DAF8021" w:rsidR="004616C5" w:rsidRDefault="00774B10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>The Parish Council is not obliged to fill any vacancy that has arisen and therefore even if it invites application for co-option, it is not compelled to select anyone from the candidates who apply.</w:t>
            </w:r>
          </w:p>
          <w:p w14:paraId="566BB0AB" w14:textId="77777777" w:rsidR="00D904F9" w:rsidRPr="00D904F9" w:rsidRDefault="00D904F9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6D4496" w14:textId="77777777" w:rsidR="00774B10" w:rsidRDefault="00774B10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616C5">
              <w:rPr>
                <w:rFonts w:ascii="Arial" w:hAnsi="Arial" w:cs="Arial"/>
                <w:i/>
                <w:iCs/>
                <w:sz w:val="20"/>
                <w:szCs w:val="20"/>
              </w:rPr>
              <w:t>Councillors elected by co-</w:t>
            </w:r>
            <w:proofErr w:type="gramStart"/>
            <w:r w:rsidRPr="004616C5">
              <w:rPr>
                <w:rFonts w:ascii="Arial" w:hAnsi="Arial" w:cs="Arial"/>
                <w:i/>
                <w:iCs/>
                <w:sz w:val="20"/>
                <w:szCs w:val="20"/>
              </w:rPr>
              <w:t>option</w:t>
            </w:r>
            <w:proofErr w:type="gramEnd"/>
            <w:r w:rsidRPr="004616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are full members of the Parish Council.</w:t>
            </w:r>
          </w:p>
          <w:p w14:paraId="504C38E4" w14:textId="77777777" w:rsidR="00D904F9" w:rsidRPr="00D904F9" w:rsidRDefault="00D904F9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C1B883D" w14:textId="77777777" w:rsidR="008162E4" w:rsidRDefault="008162E4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2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When applications have been received, the co-option will be placed on the agenda of a suitable meeting of the Parish Council. </w:t>
            </w:r>
          </w:p>
          <w:p w14:paraId="52601B64" w14:textId="77777777" w:rsidR="00D904F9" w:rsidRPr="00D904F9" w:rsidRDefault="00D904F9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F658679" w14:textId="77777777" w:rsidR="008162E4" w:rsidRDefault="008162E4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2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there are the same number of, or less, eligible candidates than vacancies then the Council simply resolves to co-opt them on to the Council. Where there are more candidates than vacant seats, the Council will select the required number. </w:t>
            </w:r>
          </w:p>
          <w:p w14:paraId="6C629FA2" w14:textId="77777777" w:rsidR="00D904F9" w:rsidRPr="00D904F9" w:rsidRDefault="00D904F9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ECF3CC6" w14:textId="77777777" w:rsidR="008162E4" w:rsidRDefault="008162E4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2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selection will be an open, fair process with the public present, including candidates unless they choose to leave. </w:t>
            </w:r>
          </w:p>
          <w:p w14:paraId="7489D0A2" w14:textId="77777777" w:rsidR="00D904F9" w:rsidRPr="00D904F9" w:rsidRDefault="00D904F9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899FB13" w14:textId="77777777" w:rsidR="008162E4" w:rsidRDefault="008162E4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2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Each candidate will be given an opportunity to briefly address the Council should they wish. </w:t>
            </w:r>
          </w:p>
          <w:p w14:paraId="574F24F2" w14:textId="77777777" w:rsidR="00D904F9" w:rsidRPr="00D904F9" w:rsidRDefault="00D904F9" w:rsidP="008162E4">
            <w:pPr>
              <w:pStyle w:val="TableParagraph"/>
              <w:spacing w:after="0"/>
              <w:ind w:left="202" w:right="133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3E8E726" w14:textId="4AE9E7CD" w:rsidR="008162E4" w:rsidRPr="004616C5" w:rsidRDefault="008162E4" w:rsidP="00417137">
            <w:pPr>
              <w:pStyle w:val="TableParagraph"/>
              <w:spacing w:after="240"/>
              <w:ind w:left="202" w:right="1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2E4">
              <w:rPr>
                <w:rFonts w:ascii="Arial" w:hAnsi="Arial" w:cs="Arial"/>
                <w:i/>
                <w:iCs/>
                <w:sz w:val="20"/>
                <w:szCs w:val="20"/>
              </w:rPr>
              <w:t>All valid applications will be considered, including those of candidates not present.</w:t>
            </w:r>
          </w:p>
        </w:tc>
      </w:tr>
      <w:tr w:rsidR="001D5F17" w14:paraId="7C780186" w14:textId="77777777" w:rsidTr="00AA377E">
        <w:trPr>
          <w:trHeight w:val="764"/>
        </w:trPr>
        <w:tc>
          <w:tcPr>
            <w:tcW w:w="10413" w:type="dxa"/>
            <w:gridSpan w:val="2"/>
          </w:tcPr>
          <w:p w14:paraId="0B3146DB" w14:textId="5FB10F2D" w:rsidR="001D5F17" w:rsidRDefault="001D5F17" w:rsidP="00B44EF3">
            <w:pPr>
              <w:pStyle w:val="TableParagraph"/>
              <w:spacing w:after="240"/>
              <w:ind w:left="202" w:right="133"/>
              <w:jc w:val="both"/>
              <w:rPr>
                <w:rFonts w:ascii="Times New Roman"/>
                <w:sz w:val="26"/>
                <w:szCs w:val="26"/>
              </w:rPr>
            </w:pPr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Privacy Notice: By signing this form, the applicant agrees </w:t>
            </w:r>
            <w:proofErr w:type="gramStart"/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proofErr w:type="gramEnd"/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Thurston Parish Council checking all supplied information for the </w:t>
            </w:r>
            <w:r w:rsidR="00F302B0" w:rsidRPr="00F302B0">
              <w:rPr>
                <w:rFonts w:ascii="Arial" w:hAnsi="Arial" w:cs="Arial"/>
                <w:i/>
                <w:iCs/>
                <w:sz w:val="20"/>
                <w:szCs w:val="20"/>
              </w:rPr>
              <w:t>purpose</w:t>
            </w:r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informing decision making. Personal data will not be disclosed without any prior agreement of those concerned, unless required by law.</w:t>
            </w:r>
            <w:r w:rsidR="00796B97" w:rsidRPr="00F302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</w:t>
            </w:r>
            <w:r w:rsidRPr="00F302B0">
              <w:rPr>
                <w:rFonts w:ascii="Arial" w:hAnsi="Arial" w:cs="Arial"/>
                <w:i/>
                <w:iCs/>
                <w:sz w:val="20"/>
                <w:szCs w:val="20"/>
              </w:rPr>
              <w:t>further information on the Council’s privacy policy, please visit:</w:t>
            </w:r>
            <w:r w:rsidR="00BF74B3" w:rsidRPr="00F302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hyperlink r:id="rId11" w:history="1">
              <w:r w:rsidR="0089728F" w:rsidRPr="00F302B0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https://thurstonparishcouncil.gov.uk/home/privacy</w:t>
              </w:r>
            </w:hyperlink>
            <w:r w:rsidR="0089728F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4A7F7FE6" w14:textId="77777777" w:rsidR="00DA0C5A" w:rsidRDefault="00DA0C5A">
      <w:pPr>
        <w:pStyle w:val="BodyText"/>
        <w:spacing w:before="1"/>
        <w:rPr>
          <w:sz w:val="21"/>
        </w:rPr>
      </w:pPr>
    </w:p>
    <w:sectPr w:rsidR="00DA0C5A" w:rsidSect="00F73DA4">
      <w:footerReference w:type="default" r:id="rId12"/>
      <w:pgSz w:w="11910" w:h="16840"/>
      <w:pgMar w:top="1202" w:right="578" w:bottom="1134" w:left="539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07F2" w14:textId="77777777" w:rsidR="003C2E73" w:rsidRDefault="003C2E73">
      <w:r>
        <w:separator/>
      </w:r>
    </w:p>
  </w:endnote>
  <w:endnote w:type="continuationSeparator" w:id="0">
    <w:p w14:paraId="0DF3A3DA" w14:textId="77777777" w:rsidR="003C2E73" w:rsidRDefault="003C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0CB2" w14:textId="287C57BD" w:rsidR="005C4552" w:rsidRPr="00C41157" w:rsidRDefault="005C4552">
    <w:pPr>
      <w:pStyle w:val="BodyText"/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E66E" w14:textId="77777777" w:rsidR="003C2E73" w:rsidRDefault="003C2E73">
      <w:r>
        <w:separator/>
      </w:r>
    </w:p>
  </w:footnote>
  <w:footnote w:type="continuationSeparator" w:id="0">
    <w:p w14:paraId="11DAC91C" w14:textId="77777777" w:rsidR="003C2E73" w:rsidRDefault="003C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4A2"/>
    <w:multiLevelType w:val="hybridMultilevel"/>
    <w:tmpl w:val="69E28344"/>
    <w:lvl w:ilvl="0" w:tplc="4CA81E14">
      <w:start w:val="7"/>
      <w:numFmt w:val="decimal"/>
      <w:lvlText w:val="%1."/>
      <w:lvlJc w:val="left"/>
      <w:pPr>
        <w:ind w:left="1263" w:hanging="27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6D8624C6">
      <w:numFmt w:val="bullet"/>
      <w:lvlText w:val="•"/>
      <w:lvlJc w:val="left"/>
      <w:pPr>
        <w:ind w:left="2287" w:hanging="270"/>
      </w:pPr>
      <w:rPr>
        <w:rFonts w:hint="default"/>
        <w:lang w:val="en-US" w:eastAsia="en-US" w:bidi="en-US"/>
      </w:rPr>
    </w:lvl>
    <w:lvl w:ilvl="2" w:tplc="3F9A724E">
      <w:numFmt w:val="bullet"/>
      <w:lvlText w:val="•"/>
      <w:lvlJc w:val="left"/>
      <w:pPr>
        <w:ind w:left="3320" w:hanging="270"/>
      </w:pPr>
      <w:rPr>
        <w:rFonts w:hint="default"/>
        <w:lang w:val="en-US" w:eastAsia="en-US" w:bidi="en-US"/>
      </w:rPr>
    </w:lvl>
    <w:lvl w:ilvl="3" w:tplc="75689FF0">
      <w:numFmt w:val="bullet"/>
      <w:lvlText w:val="•"/>
      <w:lvlJc w:val="left"/>
      <w:pPr>
        <w:ind w:left="4353" w:hanging="270"/>
      </w:pPr>
      <w:rPr>
        <w:rFonts w:hint="default"/>
        <w:lang w:val="en-US" w:eastAsia="en-US" w:bidi="en-US"/>
      </w:rPr>
    </w:lvl>
    <w:lvl w:ilvl="4" w:tplc="4D169F14">
      <w:numFmt w:val="bullet"/>
      <w:lvlText w:val="•"/>
      <w:lvlJc w:val="left"/>
      <w:pPr>
        <w:ind w:left="5386" w:hanging="270"/>
      </w:pPr>
      <w:rPr>
        <w:rFonts w:hint="default"/>
        <w:lang w:val="en-US" w:eastAsia="en-US" w:bidi="en-US"/>
      </w:rPr>
    </w:lvl>
    <w:lvl w:ilvl="5" w:tplc="49604C78">
      <w:numFmt w:val="bullet"/>
      <w:lvlText w:val="•"/>
      <w:lvlJc w:val="left"/>
      <w:pPr>
        <w:ind w:left="6419" w:hanging="270"/>
      </w:pPr>
      <w:rPr>
        <w:rFonts w:hint="default"/>
        <w:lang w:val="en-US" w:eastAsia="en-US" w:bidi="en-US"/>
      </w:rPr>
    </w:lvl>
    <w:lvl w:ilvl="6" w:tplc="21D09DC0">
      <w:numFmt w:val="bullet"/>
      <w:lvlText w:val="•"/>
      <w:lvlJc w:val="left"/>
      <w:pPr>
        <w:ind w:left="7452" w:hanging="270"/>
      </w:pPr>
      <w:rPr>
        <w:rFonts w:hint="default"/>
        <w:lang w:val="en-US" w:eastAsia="en-US" w:bidi="en-US"/>
      </w:rPr>
    </w:lvl>
    <w:lvl w:ilvl="7" w:tplc="7A00C6A6">
      <w:numFmt w:val="bullet"/>
      <w:lvlText w:val="•"/>
      <w:lvlJc w:val="left"/>
      <w:pPr>
        <w:ind w:left="8485" w:hanging="270"/>
      </w:pPr>
      <w:rPr>
        <w:rFonts w:hint="default"/>
        <w:lang w:val="en-US" w:eastAsia="en-US" w:bidi="en-US"/>
      </w:rPr>
    </w:lvl>
    <w:lvl w:ilvl="8" w:tplc="40520880">
      <w:numFmt w:val="bullet"/>
      <w:lvlText w:val="•"/>
      <w:lvlJc w:val="left"/>
      <w:pPr>
        <w:ind w:left="9518" w:hanging="270"/>
      </w:pPr>
      <w:rPr>
        <w:rFonts w:hint="default"/>
        <w:lang w:val="en-US" w:eastAsia="en-US" w:bidi="en-US"/>
      </w:rPr>
    </w:lvl>
  </w:abstractNum>
  <w:abstractNum w:abstractNumId="1" w15:restartNumberingAfterBreak="0">
    <w:nsid w:val="328E2D9C"/>
    <w:multiLevelType w:val="hybridMultilevel"/>
    <w:tmpl w:val="DCB0CB94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4A991D9F"/>
    <w:multiLevelType w:val="hybridMultilevel"/>
    <w:tmpl w:val="28CEBC5C"/>
    <w:lvl w:ilvl="0" w:tplc="BC629ADC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F44D4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en-US"/>
      </w:rPr>
    </w:lvl>
    <w:lvl w:ilvl="2" w:tplc="C1E4B95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3" w:tplc="23A0282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en-US"/>
      </w:rPr>
    </w:lvl>
    <w:lvl w:ilvl="4" w:tplc="847AA1F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en-US"/>
      </w:rPr>
    </w:lvl>
    <w:lvl w:ilvl="5" w:tplc="333015D2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en-US"/>
      </w:rPr>
    </w:lvl>
    <w:lvl w:ilvl="6" w:tplc="9522E1B6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en-US"/>
      </w:rPr>
    </w:lvl>
    <w:lvl w:ilvl="7" w:tplc="A9047ADA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en-US"/>
      </w:rPr>
    </w:lvl>
    <w:lvl w:ilvl="8" w:tplc="8C982D92">
      <w:numFmt w:val="bullet"/>
      <w:lvlText w:val="•"/>
      <w:lvlJc w:val="left"/>
      <w:pPr>
        <w:ind w:left="886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31E3152"/>
    <w:multiLevelType w:val="hybridMultilevel"/>
    <w:tmpl w:val="84789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72551"/>
    <w:multiLevelType w:val="hybridMultilevel"/>
    <w:tmpl w:val="A4B0A0B2"/>
    <w:lvl w:ilvl="0" w:tplc="90E2D772"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1E5FD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67100">
    <w:abstractNumId w:val="0"/>
  </w:num>
  <w:num w:numId="2" w16cid:durableId="629482597">
    <w:abstractNumId w:val="2"/>
  </w:num>
  <w:num w:numId="3" w16cid:durableId="123931108">
    <w:abstractNumId w:val="1"/>
  </w:num>
  <w:num w:numId="4" w16cid:durableId="1694265592">
    <w:abstractNumId w:val="3"/>
  </w:num>
  <w:num w:numId="5" w16cid:durableId="273099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552"/>
    <w:rsid w:val="00010594"/>
    <w:rsid w:val="00017D95"/>
    <w:rsid w:val="00072758"/>
    <w:rsid w:val="0007480A"/>
    <w:rsid w:val="00082B28"/>
    <w:rsid w:val="000973E7"/>
    <w:rsid w:val="000A03C4"/>
    <w:rsid w:val="000A2926"/>
    <w:rsid w:val="000C2B9C"/>
    <w:rsid w:val="000C431D"/>
    <w:rsid w:val="00100455"/>
    <w:rsid w:val="00104768"/>
    <w:rsid w:val="001218ED"/>
    <w:rsid w:val="00126325"/>
    <w:rsid w:val="00146B7F"/>
    <w:rsid w:val="00157C54"/>
    <w:rsid w:val="0019376A"/>
    <w:rsid w:val="001D0F16"/>
    <w:rsid w:val="001D1929"/>
    <w:rsid w:val="001D5F17"/>
    <w:rsid w:val="001E220D"/>
    <w:rsid w:val="001E3982"/>
    <w:rsid w:val="0023527D"/>
    <w:rsid w:val="0028412B"/>
    <w:rsid w:val="00293A52"/>
    <w:rsid w:val="002A63CA"/>
    <w:rsid w:val="002A7BBF"/>
    <w:rsid w:val="002C0348"/>
    <w:rsid w:val="002C22F3"/>
    <w:rsid w:val="002D23B3"/>
    <w:rsid w:val="002E20A1"/>
    <w:rsid w:val="002F0359"/>
    <w:rsid w:val="002F1F4C"/>
    <w:rsid w:val="002F5C8B"/>
    <w:rsid w:val="00303C10"/>
    <w:rsid w:val="00304A3D"/>
    <w:rsid w:val="003106BB"/>
    <w:rsid w:val="0031668E"/>
    <w:rsid w:val="003258C4"/>
    <w:rsid w:val="00353709"/>
    <w:rsid w:val="00376234"/>
    <w:rsid w:val="003845C7"/>
    <w:rsid w:val="003C2E73"/>
    <w:rsid w:val="003C4E80"/>
    <w:rsid w:val="003D29E4"/>
    <w:rsid w:val="00400090"/>
    <w:rsid w:val="00405213"/>
    <w:rsid w:val="0040590C"/>
    <w:rsid w:val="00417137"/>
    <w:rsid w:val="00423D90"/>
    <w:rsid w:val="004616C5"/>
    <w:rsid w:val="00487EC1"/>
    <w:rsid w:val="00492CED"/>
    <w:rsid w:val="004B6340"/>
    <w:rsid w:val="004D487F"/>
    <w:rsid w:val="004E2B5A"/>
    <w:rsid w:val="00500FD6"/>
    <w:rsid w:val="00522330"/>
    <w:rsid w:val="005502F2"/>
    <w:rsid w:val="00567DF2"/>
    <w:rsid w:val="005761BA"/>
    <w:rsid w:val="005B37C3"/>
    <w:rsid w:val="005C4552"/>
    <w:rsid w:val="005C4A08"/>
    <w:rsid w:val="006175F1"/>
    <w:rsid w:val="006A405A"/>
    <w:rsid w:val="006B7834"/>
    <w:rsid w:val="006D7D21"/>
    <w:rsid w:val="0070070E"/>
    <w:rsid w:val="00703AB9"/>
    <w:rsid w:val="00716C76"/>
    <w:rsid w:val="007245CB"/>
    <w:rsid w:val="00725BFD"/>
    <w:rsid w:val="00752169"/>
    <w:rsid w:val="007528A8"/>
    <w:rsid w:val="00755A93"/>
    <w:rsid w:val="00774B10"/>
    <w:rsid w:val="00787EE8"/>
    <w:rsid w:val="00796B97"/>
    <w:rsid w:val="007B186D"/>
    <w:rsid w:val="007D39F9"/>
    <w:rsid w:val="007D779C"/>
    <w:rsid w:val="007E55F4"/>
    <w:rsid w:val="007F2C11"/>
    <w:rsid w:val="008162E4"/>
    <w:rsid w:val="0089728F"/>
    <w:rsid w:val="008A5D21"/>
    <w:rsid w:val="008B3CF2"/>
    <w:rsid w:val="008D42FF"/>
    <w:rsid w:val="00914BFD"/>
    <w:rsid w:val="009445FE"/>
    <w:rsid w:val="00984B8B"/>
    <w:rsid w:val="009D7866"/>
    <w:rsid w:val="009E476F"/>
    <w:rsid w:val="00A12070"/>
    <w:rsid w:val="00A2004A"/>
    <w:rsid w:val="00A60E13"/>
    <w:rsid w:val="00A7582F"/>
    <w:rsid w:val="00A82E18"/>
    <w:rsid w:val="00AA0E42"/>
    <w:rsid w:val="00AA4E1B"/>
    <w:rsid w:val="00AE5F77"/>
    <w:rsid w:val="00B03D0B"/>
    <w:rsid w:val="00B16209"/>
    <w:rsid w:val="00B22B65"/>
    <w:rsid w:val="00B23BBD"/>
    <w:rsid w:val="00B33D10"/>
    <w:rsid w:val="00B43B57"/>
    <w:rsid w:val="00B44EF3"/>
    <w:rsid w:val="00B46F6D"/>
    <w:rsid w:val="00B5730C"/>
    <w:rsid w:val="00B61F49"/>
    <w:rsid w:val="00B82C5B"/>
    <w:rsid w:val="00B87CAF"/>
    <w:rsid w:val="00B87E20"/>
    <w:rsid w:val="00B9013C"/>
    <w:rsid w:val="00BB0180"/>
    <w:rsid w:val="00BE46E6"/>
    <w:rsid w:val="00BF0CE2"/>
    <w:rsid w:val="00BF35D0"/>
    <w:rsid w:val="00BF74B3"/>
    <w:rsid w:val="00C01F94"/>
    <w:rsid w:val="00C41157"/>
    <w:rsid w:val="00C43300"/>
    <w:rsid w:val="00C64B0D"/>
    <w:rsid w:val="00C64E8C"/>
    <w:rsid w:val="00CA24B3"/>
    <w:rsid w:val="00CB130D"/>
    <w:rsid w:val="00CB2CB6"/>
    <w:rsid w:val="00CB63A7"/>
    <w:rsid w:val="00CD62B0"/>
    <w:rsid w:val="00CE5A24"/>
    <w:rsid w:val="00D25CA1"/>
    <w:rsid w:val="00D30507"/>
    <w:rsid w:val="00D32E1F"/>
    <w:rsid w:val="00D3537B"/>
    <w:rsid w:val="00D904F9"/>
    <w:rsid w:val="00DA0C5A"/>
    <w:rsid w:val="00DC3052"/>
    <w:rsid w:val="00DD5A24"/>
    <w:rsid w:val="00DE1936"/>
    <w:rsid w:val="00DF5193"/>
    <w:rsid w:val="00E477AF"/>
    <w:rsid w:val="00E51D2B"/>
    <w:rsid w:val="00E60B2C"/>
    <w:rsid w:val="00E72B24"/>
    <w:rsid w:val="00E73E93"/>
    <w:rsid w:val="00EB1FB0"/>
    <w:rsid w:val="00EB261B"/>
    <w:rsid w:val="00EC19B4"/>
    <w:rsid w:val="00EC35F0"/>
    <w:rsid w:val="00ED5804"/>
    <w:rsid w:val="00EE7B64"/>
    <w:rsid w:val="00EF1652"/>
    <w:rsid w:val="00F05986"/>
    <w:rsid w:val="00F10FF0"/>
    <w:rsid w:val="00F1260D"/>
    <w:rsid w:val="00F227A2"/>
    <w:rsid w:val="00F302B0"/>
    <w:rsid w:val="00F73DA4"/>
    <w:rsid w:val="00F77D59"/>
    <w:rsid w:val="00F87585"/>
    <w:rsid w:val="00F90E78"/>
    <w:rsid w:val="00F97DB5"/>
    <w:rsid w:val="00FA1F35"/>
    <w:rsid w:val="00FA56B0"/>
    <w:rsid w:val="00FB2247"/>
    <w:rsid w:val="00FD5159"/>
    <w:rsid w:val="06598D0D"/>
    <w:rsid w:val="2B4CFFC7"/>
    <w:rsid w:val="5DB6A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E3878"/>
  <w15:docId w15:val="{23C46A7B-7E1C-4B9E-90E0-5B2FB0D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DA4"/>
  </w:style>
  <w:style w:type="paragraph" w:styleId="Heading1">
    <w:name w:val="heading 1"/>
    <w:basedOn w:val="Normal"/>
    <w:next w:val="Normal"/>
    <w:link w:val="Heading1Char"/>
    <w:uiPriority w:val="9"/>
    <w:qFormat/>
    <w:rsid w:val="00F73DA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DA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DA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D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D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D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D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D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DA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3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15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157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1E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7E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87EE8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A12070"/>
    <w:rPr>
      <w:rFonts w:ascii="Arial" w:eastAsia="Arial" w:hAnsi="Arial" w:cs="Arial"/>
      <w:sz w:val="24"/>
      <w:szCs w:val="24"/>
      <w:lang w:val="en-GB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73D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DA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DA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DA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DA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DA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D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D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DA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3DA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3DA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3DA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DA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DA4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73DA4"/>
    <w:rPr>
      <w:b/>
      <w:bCs/>
    </w:rPr>
  </w:style>
  <w:style w:type="character" w:styleId="Emphasis">
    <w:name w:val="Emphasis"/>
    <w:basedOn w:val="DefaultParagraphFont"/>
    <w:uiPriority w:val="20"/>
    <w:qFormat/>
    <w:rsid w:val="00F73DA4"/>
    <w:rPr>
      <w:i/>
      <w:iCs/>
      <w:color w:val="000000" w:themeColor="text1"/>
    </w:rPr>
  </w:style>
  <w:style w:type="paragraph" w:styleId="NoSpacing">
    <w:name w:val="No Spacing"/>
    <w:uiPriority w:val="1"/>
    <w:qFormat/>
    <w:rsid w:val="00F73D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3DA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3DA4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DA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DA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73D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3DA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73DA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3DA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73DA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3D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urstonparishcouncil.gov.uk/home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hurstonparishcouncil.gov.uk/assets/Parish-Council/Policies/Thurston-Co-option-of-Councillors-Policy-2025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thurstonparishcouncil.gov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F78A-F275-4705-A629-77D3D892FE04}"/>
      </w:docPartPr>
      <w:docPartBody>
        <w:p w:rsidR="004A3C4F" w:rsidRDefault="004A3C4F">
          <w:r w:rsidRPr="00C62F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6609B7D154AE4A50DFBF37D71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37019-925D-49A7-B4DD-9C0DF6EC6347}"/>
      </w:docPartPr>
      <w:docPartBody>
        <w:p w:rsidR="00FF3706" w:rsidRDefault="004C5737" w:rsidP="004C5737">
          <w:pPr>
            <w:pStyle w:val="BB66609B7D154AE4A50DFBF37D719703"/>
          </w:pPr>
          <w:r w:rsidRPr="00C62F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C79777E9A4A6E8280A8D13DBD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4BD4-5BF3-46EA-82D2-AB11BB5699B2}"/>
      </w:docPartPr>
      <w:docPartBody>
        <w:p w:rsidR="00FF3706" w:rsidRDefault="004C5737" w:rsidP="004C5737">
          <w:pPr>
            <w:pStyle w:val="13FC79777E9A4A6E8280A8D13DBD6D8F"/>
          </w:pPr>
          <w:r w:rsidRPr="00C62F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2A5FAB3A2434FB194B03C5391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4AD7-EB00-482B-9C81-DCD5C33F69DE}"/>
      </w:docPartPr>
      <w:docPartBody>
        <w:p w:rsidR="00FF3706" w:rsidRDefault="004C5737" w:rsidP="004C5737">
          <w:pPr>
            <w:pStyle w:val="3392A5FAB3A2434FB194B03C539101C2"/>
          </w:pPr>
          <w:r w:rsidRPr="00C62F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4F"/>
    <w:rsid w:val="00365059"/>
    <w:rsid w:val="004A3C4F"/>
    <w:rsid w:val="004C5737"/>
    <w:rsid w:val="005412DD"/>
    <w:rsid w:val="005C4A08"/>
    <w:rsid w:val="00AE5F77"/>
    <w:rsid w:val="00D0394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737"/>
    <w:rPr>
      <w:color w:val="666666"/>
    </w:rPr>
  </w:style>
  <w:style w:type="paragraph" w:customStyle="1" w:styleId="BB66609B7D154AE4A50DFBF37D719703">
    <w:name w:val="BB66609B7D154AE4A50DFBF37D719703"/>
    <w:rsid w:val="004C5737"/>
  </w:style>
  <w:style w:type="paragraph" w:customStyle="1" w:styleId="13FC79777E9A4A6E8280A8D13DBD6D8F">
    <w:name w:val="13FC79777E9A4A6E8280A8D13DBD6D8F"/>
    <w:rsid w:val="004C5737"/>
  </w:style>
  <w:style w:type="paragraph" w:customStyle="1" w:styleId="3392A5FAB3A2434FB194B03C539101C2">
    <w:name w:val="3392A5FAB3A2434FB194B03C539101C2"/>
    <w:rsid w:val="004C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D09D-5947-4AB0-804A-F117D786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669</Words>
  <Characters>3288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CIl Application Form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 Application Form</dc:title>
  <dc:creator>Clerk</dc:creator>
  <cp:lastModifiedBy>Thurston Parish Council</cp:lastModifiedBy>
  <cp:revision>26</cp:revision>
  <cp:lastPrinted>2020-11-11T12:31:00Z</cp:lastPrinted>
  <dcterms:created xsi:type="dcterms:W3CDTF">2026-03-18T22:01:00Z</dcterms:created>
  <dcterms:modified xsi:type="dcterms:W3CDTF">2026-03-19T09:40:00Z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2020-03-03T00:00:00Z</vt:filetime>
  </property>
</Properties>
</file>